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0060C5DA" w:rsidR="00E753F5" w:rsidRDefault="00665763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Sacramento</w:t>
      </w:r>
      <w:r w:rsidR="005750C1">
        <w:rPr>
          <w:rStyle w:val="span"/>
          <w:rFonts w:ascii="Tahoma" w:eastAsia="Tahoma" w:hAnsi="Tahoma" w:cs="Tahoma"/>
          <w:sz w:val="20"/>
          <w:szCs w:val="20"/>
        </w:rPr>
        <w:t>, CA | (860) 884-0462</w:t>
      </w:r>
      <w:r w:rsidR="005750C1">
        <w:rPr>
          <w:rFonts w:ascii="Tahoma" w:eastAsia="Tahoma" w:hAnsi="Tahoma" w:cs="Tahoma"/>
        </w:rPr>
        <w:t xml:space="preserve"> </w:t>
      </w:r>
      <w:r w:rsidR="005750C1"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DF49A9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31D48A66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 xml:space="preserve">Enthusiastic 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>user experience professional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,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designer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>, and full stack software engineer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. S</w:t>
      </w:r>
      <w:r>
        <w:rPr>
          <w:rFonts w:ascii="Tahoma" w:eastAsia="Tahoma" w:hAnsi="Tahoma" w:cs="Tahoma"/>
          <w:color w:val="666666"/>
          <w:sz w:val="22"/>
          <w:szCs w:val="22"/>
        </w:rPr>
        <w:t>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Excited to be part of a team that values creative contributions and leverages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</w:t>
      </w:r>
      <w:r w:rsidR="006B155B">
        <w:rPr>
          <w:rFonts w:ascii="Tahoma" w:eastAsia="Tahoma" w:hAnsi="Tahoma" w:cs="Tahoma"/>
          <w:color w:val="666666"/>
          <w:sz w:val="22"/>
          <w:szCs w:val="22"/>
        </w:rPr>
        <w:t>user experience, design, and software engineering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70DE42CC" w:rsidR="00456B48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User Experience process maturity</w:t>
            </w:r>
          </w:p>
          <w:p w14:paraId="371F36D4" w14:textId="2E49A9F4" w:rsidR="006342CC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Specifying context of use</w:t>
            </w:r>
          </w:p>
          <w:p w14:paraId="398C3245" w14:textId="58D306C8" w:rsidR="0021374F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Deriving user requirements from user needs</w:t>
            </w:r>
          </w:p>
          <w:p w14:paraId="32B80764" w14:textId="1ED12B23" w:rsidR="006342CC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Scenario development</w:t>
            </w:r>
          </w:p>
          <w:p w14:paraId="4CC94C28" w14:textId="5F0654BA" w:rsidR="006342CC" w:rsidRDefault="00F531F9" w:rsidP="006342C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Lo-fi and Hi-fi </w:t>
            </w:r>
            <w:r w:rsidR="006342CC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Prototyping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with XD, Figma</w:t>
            </w:r>
          </w:p>
          <w:p w14:paraId="1343DC43" w14:textId="72343B47" w:rsidR="006342CC" w:rsidRPr="006342CC" w:rsidRDefault="006342CC" w:rsidP="006342C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Storyboarding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51B1E534" w14:textId="29320068" w:rsidR="00BC441F" w:rsidRDefault="00BC441F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Usability testing</w:t>
            </w:r>
          </w:p>
          <w:p w14:paraId="5C9A2C2C" w14:textId="5558FB6A" w:rsid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Reducing cognitive load</w:t>
            </w:r>
          </w:p>
          <w:p w14:paraId="264130E4" w14:textId="4C0C4947" w:rsidR="006342CC" w:rsidRP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Designing reusable components</w:t>
            </w:r>
          </w:p>
          <w:p w14:paraId="64CCDE90" w14:textId="5CE05C48" w:rsid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Content strategy and writing copy</w:t>
            </w:r>
          </w:p>
          <w:p w14:paraId="24732EC9" w14:textId="1134D066" w:rsidR="00456B48" w:rsidRPr="00BC441F" w:rsidRDefault="006B155B" w:rsidP="00BC441F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Agile, p</w:t>
            </w:r>
            <w:r w:rsidR="006342CC">
              <w:rPr>
                <w:rFonts w:ascii="Tahoma" w:eastAsia="Tahoma" w:hAnsi="Tahoma" w:cs="Tahoma"/>
                <w:color w:val="666666"/>
                <w:sz w:val="22"/>
                <w:szCs w:val="22"/>
              </w:rPr>
              <w:t>roduct-driven development</w:t>
            </w:r>
          </w:p>
          <w:p w14:paraId="000194EF" w14:textId="3775145A" w:rsidR="00E753F5" w:rsidRPr="00456B48" w:rsidRDefault="006B155B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Publishing research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23EA717E" w:rsidR="00E753F5" w:rsidRDefault="00615A1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</w:rPr>
        <w:t>U</w:t>
      </w:r>
      <w:r w:rsidR="006B155B">
        <w:rPr>
          <w:rStyle w:val="divdocumentjobtitle"/>
          <w:rFonts w:ascii="Tahoma" w:eastAsia="Tahoma" w:hAnsi="Tahoma" w:cs="Tahoma"/>
          <w:b/>
          <w:bCs/>
        </w:rPr>
        <w:t>ser Experience Lead</w:t>
      </w:r>
      <w:r>
        <w:rPr>
          <w:rStyle w:val="divdocumentjobtitle"/>
          <w:rFonts w:ascii="Tahoma" w:eastAsia="Tahoma" w:hAnsi="Tahoma" w:cs="Tahoma"/>
          <w:b/>
          <w:bCs/>
        </w:rPr>
        <w:t>, UI Designer</w:t>
      </w:r>
      <w:r w:rsidR="006342CC">
        <w:rPr>
          <w:rStyle w:val="divdocumentjobtitle"/>
          <w:rFonts w:ascii="Tahoma" w:eastAsia="Tahoma" w:hAnsi="Tahoma" w:cs="Tahoma"/>
          <w:b/>
          <w:bCs/>
        </w:rPr>
        <w:t>, Full Stack Software Engineer</w:t>
      </w:r>
      <w:r w:rsidR="005750C1"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 w:rsidR="005750C1"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 w:rsidR="005750C1"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 w:rsidR="005750C1"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509719BC" w14:textId="5B8696B9" w:rsidR="006342CC" w:rsidRPr="006342CC" w:rsidRDefault="006342CC" w:rsidP="006342CC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5F83CB95" w14:textId="68AD049E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063C10A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4957C569" w14:textId="262FA2A2" w:rsidR="006B155B" w:rsidRDefault="006B155B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goals, scenarios, created user tests on Usability App for items</w:t>
      </w:r>
    </w:p>
    <w:p w14:paraId="74CF0069" w14:textId="4F00BB38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Wrote over 70 automated feature tests for style regressions and 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user simulating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web driver tests</w:t>
      </w:r>
    </w:p>
    <w:p w14:paraId="420AB34E" w14:textId="29ABEC9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Mentored newer engineer on 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>user experience considerations and front-end best practices</w:t>
      </w:r>
    </w:p>
    <w:p w14:paraId="1B72359A" w14:textId="6190C13C" w:rsidR="00A114C1" w:rsidRDefault="002C3BD5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Led </w:t>
      </w:r>
      <w:r w:rsidR="0051762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developer and stakeholder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workshops outlining clear path to user experience</w:t>
      </w:r>
      <w:r w:rsidR="0051762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 process maturity</w:t>
      </w:r>
    </w:p>
    <w:p w14:paraId="4169C66A" w14:textId="77777777" w:rsidR="0051762F" w:rsidRPr="0051762F" w:rsidRDefault="0051762F" w:rsidP="0051762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1A34192B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XD, </w:t>
      </w:r>
      <w:r w:rsidR="00F531F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Figma, 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Usability App, Adobe Photoshop, JIRA, Google Docs, Selenium Web Driver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User Simulation Testing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, Backstop.js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Regression Testing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Entity Framework, Microsoft SQL Server, Backstop.js,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</w:p>
    <w:p w14:paraId="2CA94EC5" w14:textId="77777777" w:rsidR="0051762F" w:rsidRDefault="0051762F">
      <w:pPr>
        <w:pStyle w:val="divdocumentsinglecolumn"/>
        <w:tabs>
          <w:tab w:val="right" w:pos="10940"/>
        </w:tabs>
        <w:spacing w:before="200" w:line="340" w:lineRule="atLeast"/>
        <w:rPr>
          <w:rStyle w:val="divdocumentjobtitle"/>
          <w:rFonts w:ascii="Tahoma" w:eastAsia="Tahoma" w:hAnsi="Tahoma" w:cs="Tahoma"/>
          <w:b/>
          <w:bCs/>
        </w:rPr>
      </w:pPr>
    </w:p>
    <w:p w14:paraId="7E0B2CF5" w14:textId="095212D6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lastRenderedPageBreak/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7E9846BE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32DED3AC" w14:textId="271CA9A8" w:rsidR="0035689F" w:rsidRPr="0035689F" w:rsidRDefault="0035689F" w:rsidP="0035689F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Partnered with company mentor to learn best practices in 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agile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software design</w:t>
      </w:r>
    </w:p>
    <w:p w14:paraId="392F4C30" w14:textId="0C5833D5" w:rsidR="0035689F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; software, installation art, icon</w:t>
      </w:r>
    </w:p>
    <w:p w14:paraId="6F10505A" w14:textId="452741F8" w:rsidR="00E753F5" w:rsidRDefault="0035689F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ntegrated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installer 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into </w:t>
      </w:r>
      <w:proofErr w:type="spellStart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44E47808" w14:textId="00E4343D" w:rsidR="00AB49EC" w:rsidRDefault="0035689F" w:rsidP="00AB49EC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Prepared, submitted report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documentation to assist development team members with future installer projects</w:t>
      </w:r>
    </w:p>
    <w:p w14:paraId="4DB4BC62" w14:textId="77777777" w:rsidR="002C3BD5" w:rsidRPr="002C3BD5" w:rsidRDefault="002C3BD5" w:rsidP="002C3BD5">
      <w:pPr>
        <w:pStyle w:val="ulli"/>
        <w:spacing w:line="340" w:lineRule="atLeast"/>
        <w:ind w:left="259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195F84FF" w14:textId="55223E5F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WiX Installer Toolset, 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Photoshop, Adobe Illustrator, C#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ASP.NET,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Scripting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>N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Python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Whitelist Scripting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Git,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141E312C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:</w:t>
      </w:r>
      <w:r w:rsidR="0035689F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 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Adobe Photoshop, Adobe Illustrator, C/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C++, Java, Python, Git, Dropbox, Visual Studio, Sublime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1613CDF9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10D18601" w14:textId="2A53779C" w:rsidR="0035689F" w:rsidRPr="0035689F" w:rsidRDefault="0035689F" w:rsidP="0035689F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Designed and constructed ergonomic work bench for assembly line operators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1B5B19F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Software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75E666FB" w14:textId="77777777" w:rsidR="0035689F" w:rsidRDefault="0035689F" w:rsidP="0035689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AthleteReg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309B44E" w14:textId="6C282157" w:rsidR="0035689F" w:rsidRDefault="0035689F" w:rsidP="0035689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 w:rsidR="00BD73FE">
        <w:rPr>
          <w:rStyle w:val="Hyperlink"/>
          <w:rFonts w:ascii="Tahoma" w:eastAsia="Tahoma" w:hAnsi="Tahoma" w:cs="Tahoma"/>
          <w:sz w:val="22"/>
          <w:szCs w:val="22"/>
        </w:rPr>
        <w:t xml:space="preserve"> with XDs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4656D766" w14:textId="77777777" w:rsidR="0035689F" w:rsidRDefault="0035689F" w:rsidP="0035689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548EA784" w14:textId="31BD265B" w:rsidR="0035689F" w:rsidRDefault="0035689F" w:rsidP="0035689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40754ECB" w14:textId="77777777" w:rsidR="006B155B" w:rsidRDefault="006B155B" w:rsidP="0035689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69E01EF" w14:textId="3E026B0D" w:rsidR="006B155B" w:rsidRDefault="006B155B" w:rsidP="006B155B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An Overview of the Usage of Default Passwords – Published Research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2018</w:t>
      </w:r>
    </w:p>
    <w:p w14:paraId="36BCF695" w14:textId="39A42D33" w:rsidR="006B155B" w:rsidRDefault="006B155B" w:rsidP="006B155B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Peer-reviewed research on the use of default passwords; especially in the context of Database Management Systems. Literature review, data gathering, created a password policy quality metric, and analysis. </w:t>
      </w:r>
      <w:hyperlink r:id="rId12" w:history="1">
        <w:r w:rsidRPr="006B155B">
          <w:rPr>
            <w:rStyle w:val="Hyperlink"/>
            <w:rFonts w:ascii="Tahoma" w:eastAsia="Tahoma" w:hAnsi="Tahoma" w:cs="Tahoma"/>
            <w:sz w:val="22"/>
            <w:szCs w:val="22"/>
          </w:rPr>
          <w:t xml:space="preserve">Digital Commons </w:t>
        </w:r>
        <w:r>
          <w:rPr>
            <w:rStyle w:val="Hyperlink"/>
            <w:rFonts w:ascii="Tahoma" w:eastAsia="Tahoma" w:hAnsi="Tahoma" w:cs="Tahoma"/>
            <w:sz w:val="22"/>
            <w:szCs w:val="22"/>
          </w:rPr>
          <w:t xml:space="preserve">Publication </w:t>
        </w:r>
        <w:r w:rsidRPr="006B155B">
          <w:rPr>
            <w:rStyle w:val="Hyperlink"/>
            <w:rFonts w:ascii="Tahoma" w:eastAsia="Tahoma" w:hAnsi="Tahoma" w:cs="Tahoma"/>
            <w:sz w:val="22"/>
            <w:szCs w:val="22"/>
          </w:rPr>
          <w:t>Link</w:t>
        </w:r>
      </w:hyperlink>
    </w:p>
    <w:p w14:paraId="0A4C73EB" w14:textId="77777777" w:rsidR="006B155B" w:rsidRDefault="006B155B" w:rsidP="006B155B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E2117E2" w14:textId="77777777" w:rsidR="006B155B" w:rsidRPr="0035689F" w:rsidRDefault="006B155B" w:rsidP="0035689F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LaTeX, Google Docs / Sheets</w:t>
      </w:r>
    </w:p>
    <w:p w14:paraId="1EEC9A41" w14:textId="48D3BD89" w:rsidR="0035689F" w:rsidRDefault="0035689F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333464AB" w14:textId="77777777" w:rsidR="002C3BD5" w:rsidRDefault="002C3BD5" w:rsidP="002C3BD5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7C06B801" w14:textId="77777777" w:rsidR="002C3BD5" w:rsidRDefault="002C3BD5" w:rsidP="002C3BD5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Virtual reality simulation software that allows users to practice public speaking on their mobile VR capable Android device. </w:t>
      </w:r>
      <w:hyperlink r:id="rId13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4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28CDEDEF" w14:textId="77777777" w:rsidR="002C3BD5" w:rsidRDefault="002C3BD5" w:rsidP="002C3BD5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F2DAF21" w14:textId="77777777" w:rsidR="002C3BD5" w:rsidRDefault="002C3BD5" w:rsidP="002C3BD5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Daydream, Visual Studio Code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356587EF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0B0FE0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 w:rsidR="002C3BD5">
        <w:rPr>
          <w:rStyle w:val="spanprogramline"/>
          <w:rFonts w:ascii="Tahoma" w:eastAsia="Tahoma" w:hAnsi="Tahoma" w:cs="Tahoma"/>
        </w:rPr>
        <w:t xml:space="preserve"> </w:t>
      </w:r>
      <w:r w:rsidR="002C3BD5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2C3BD5">
        <w:rPr>
          <w:rStyle w:val="spanprogramline"/>
          <w:rFonts w:ascii="Tahoma" w:eastAsia="Tahoma" w:hAnsi="Tahoma" w:cs="Tahoma"/>
        </w:rPr>
        <w:t xml:space="preserve"> Criminology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E2ED73" w14:textId="77777777" w:rsidR="00DF49A9" w:rsidRDefault="00DF49A9" w:rsidP="00D10EE3">
      <w:pPr>
        <w:spacing w:line="240" w:lineRule="auto"/>
      </w:pPr>
      <w:r>
        <w:separator/>
      </w:r>
    </w:p>
  </w:endnote>
  <w:endnote w:type="continuationSeparator" w:id="0">
    <w:p w14:paraId="15C68099" w14:textId="77777777" w:rsidR="00DF49A9" w:rsidRDefault="00DF49A9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B16F7CC-5CF6-3443-819F-DB9A7B00B2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76A0BDA-0270-E545-B286-7CA1E1ED339B}"/>
    <w:embedBold r:id="rId3" w:fontKey="{A0786C7B-E08C-5643-83C5-D5A59BD98971}"/>
    <w:embedBoldItalic r:id="rId4" w:fontKey="{A2D9E6CB-C25A-1D41-86E5-9EB7F30AA1D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B3361AA-C0C0-454B-8EC6-AA646F87787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65D7481-B0EE-7D48-A0AF-687D631379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42E5C39-CE5B-E44A-8C50-D844E39A7EE1}"/>
    <w:embedBold r:id="rId8" w:fontKey="{BA68DAB8-73EF-BA44-92D8-965ED19AC41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44E12C1D-FD52-8546-A583-9B227AE5771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4286D36D-1735-0448-8A47-3869EB5F4DB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CEA50B2C-F0B2-944C-9961-C8EDB61DC85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7D0CFB" w14:textId="77777777" w:rsidR="00DF49A9" w:rsidRDefault="00DF49A9" w:rsidP="00D10EE3">
      <w:pPr>
        <w:spacing w:line="240" w:lineRule="auto"/>
      </w:pPr>
      <w:r>
        <w:separator/>
      </w:r>
    </w:p>
  </w:footnote>
  <w:footnote w:type="continuationSeparator" w:id="0">
    <w:p w14:paraId="51ED1A57" w14:textId="77777777" w:rsidR="00DF49A9" w:rsidRDefault="00DF49A9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21374F"/>
    <w:rsid w:val="002C3BD5"/>
    <w:rsid w:val="0035689F"/>
    <w:rsid w:val="003B5DCD"/>
    <w:rsid w:val="00456B48"/>
    <w:rsid w:val="0051762F"/>
    <w:rsid w:val="005750C1"/>
    <w:rsid w:val="00607762"/>
    <w:rsid w:val="00615A18"/>
    <w:rsid w:val="006342CC"/>
    <w:rsid w:val="00665763"/>
    <w:rsid w:val="006B155B"/>
    <w:rsid w:val="0072589E"/>
    <w:rsid w:val="007B518C"/>
    <w:rsid w:val="008164A1"/>
    <w:rsid w:val="00892EF3"/>
    <w:rsid w:val="009943C0"/>
    <w:rsid w:val="00A114C1"/>
    <w:rsid w:val="00A71D0F"/>
    <w:rsid w:val="00AB49EC"/>
    <w:rsid w:val="00AB7E1F"/>
    <w:rsid w:val="00AD5D71"/>
    <w:rsid w:val="00BC441F"/>
    <w:rsid w:val="00BD73FE"/>
    <w:rsid w:val="00BE4E16"/>
    <w:rsid w:val="00C32620"/>
    <w:rsid w:val="00C87D12"/>
    <w:rsid w:val="00CF78A0"/>
    <w:rsid w:val="00D10EE3"/>
    <w:rsid w:val="00DF49A9"/>
    <w:rsid w:val="00E316FB"/>
    <w:rsid w:val="00E753F5"/>
    <w:rsid w:val="00F531F9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github.com/bknie1/PresentVR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digitalcommons.newhaven.edu/cgi/viewcontent.cgi?article=1070&amp;context=electricalcomputerengineering-facpubs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bikereg.com/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drive.google.com/file/d/16kCLJV8hTql7Iks4vHAthDHVJcObMvBZ/view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www.youtube.com/watch?v=vEUhsNKF7iI&amp;list=PL7C04B2lmd7BhIxeOHdQ7_cQT7gc9OJlL&amp;index=2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1059</Words>
  <Characters>6039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5</cp:revision>
  <dcterms:created xsi:type="dcterms:W3CDTF">2020-04-24T07:07:00Z</dcterms:created>
  <dcterms:modified xsi:type="dcterms:W3CDTF">2020-10-20T16:59:00Z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